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07C3" w:rsidRPr="00DB45F6" w:rsidRDefault="00CC07C3" w:rsidP="00CC07C3">
      <w:pPr>
        <w:spacing w:after="200" w:line="276" w:lineRule="auto"/>
        <w:jc w:val="center"/>
        <w:rPr>
          <w:b/>
          <w:sz w:val="28"/>
          <w:szCs w:val="28"/>
        </w:rPr>
      </w:pPr>
      <w:r w:rsidRPr="00DB45F6">
        <w:rPr>
          <w:b/>
          <w:sz w:val="28"/>
          <w:szCs w:val="28"/>
        </w:rPr>
        <w:t>Практическая работа №</w:t>
      </w:r>
      <w:r>
        <w:rPr>
          <w:b/>
          <w:sz w:val="28"/>
          <w:szCs w:val="28"/>
        </w:rPr>
        <w:t>2</w:t>
      </w:r>
    </w:p>
    <w:p w:rsidR="00CC07C3" w:rsidRDefault="00CC07C3" w:rsidP="00CC07C3">
      <w:pPr>
        <w:ind w:firstLine="709"/>
        <w:rPr>
          <w:sz w:val="28"/>
          <w:szCs w:val="28"/>
        </w:rPr>
      </w:pPr>
      <w:r w:rsidRPr="00DB45F6">
        <w:rPr>
          <w:b/>
          <w:sz w:val="28"/>
          <w:szCs w:val="28"/>
        </w:rPr>
        <w:t>Тема:</w:t>
      </w:r>
      <w:r w:rsidRPr="00DB45F6">
        <w:rPr>
          <w:sz w:val="28"/>
          <w:szCs w:val="28"/>
        </w:rPr>
        <w:t xml:space="preserve"> </w:t>
      </w:r>
      <w:r w:rsidRPr="002F7606">
        <w:rPr>
          <w:bCs/>
        </w:rPr>
        <w:t>Создание презентации с помощью шаблона оформления</w:t>
      </w:r>
    </w:p>
    <w:p w:rsidR="00CC07C3" w:rsidRPr="00DB45F6" w:rsidRDefault="00CC07C3" w:rsidP="00CC07C3">
      <w:pPr>
        <w:jc w:val="center"/>
        <w:rPr>
          <w:sz w:val="28"/>
          <w:szCs w:val="28"/>
        </w:rPr>
      </w:pPr>
    </w:p>
    <w:p w:rsidR="00CC07C3" w:rsidRDefault="00CC07C3" w:rsidP="00CC07C3">
      <w:pPr>
        <w:shd w:val="clear" w:color="auto" w:fill="FFFFFF"/>
        <w:ind w:firstLine="709"/>
        <w:jc w:val="both"/>
        <w:rPr>
          <w:bCs/>
          <w:color w:val="000000"/>
        </w:rPr>
      </w:pPr>
      <w:r w:rsidRPr="002321BE">
        <w:rPr>
          <w:b/>
          <w:bCs/>
          <w:color w:val="000000"/>
        </w:rPr>
        <w:t>Цель:</w:t>
      </w:r>
      <w:r>
        <w:rPr>
          <w:bCs/>
          <w:color w:val="000000"/>
        </w:rPr>
        <w:t xml:space="preserve"> Алгоритмы создание структуры презентации.</w:t>
      </w:r>
    </w:p>
    <w:p w:rsidR="00CC07C3" w:rsidRDefault="00CC07C3" w:rsidP="00CC07C3">
      <w:pPr>
        <w:shd w:val="clear" w:color="auto" w:fill="FFFFFF"/>
        <w:ind w:firstLine="709"/>
        <w:jc w:val="both"/>
        <w:rPr>
          <w:bCs/>
          <w:color w:val="000000"/>
        </w:rPr>
      </w:pPr>
    </w:p>
    <w:p w:rsidR="00CC07C3" w:rsidRDefault="00CC07C3" w:rsidP="00CC07C3">
      <w:pPr>
        <w:shd w:val="clear" w:color="auto" w:fill="FFFFFF"/>
        <w:ind w:firstLine="709"/>
        <w:jc w:val="both"/>
        <w:rPr>
          <w:b/>
          <w:bCs/>
          <w:color w:val="000000"/>
        </w:rPr>
      </w:pPr>
      <w:r w:rsidRPr="00DC6F22">
        <w:rPr>
          <w:b/>
          <w:bCs/>
          <w:color w:val="000000"/>
        </w:rPr>
        <w:t>Порядок</w:t>
      </w:r>
      <w:r>
        <w:rPr>
          <w:bCs/>
          <w:color w:val="000000"/>
        </w:rPr>
        <w:t xml:space="preserve"> </w:t>
      </w:r>
      <w:r w:rsidRPr="00DC6F22">
        <w:rPr>
          <w:b/>
          <w:bCs/>
          <w:color w:val="000000"/>
        </w:rPr>
        <w:t>работы</w:t>
      </w:r>
    </w:p>
    <w:p w:rsidR="00CC07C3" w:rsidRDefault="00CC07C3" w:rsidP="00CC07C3">
      <w:pPr>
        <w:shd w:val="clear" w:color="auto" w:fill="FFFFFF"/>
        <w:ind w:firstLine="709"/>
        <w:jc w:val="both"/>
        <w:rPr>
          <w:bCs/>
          <w:color w:val="000000"/>
        </w:rPr>
      </w:pPr>
    </w:p>
    <w:p w:rsidR="00CC07C3" w:rsidRPr="00DC6F22" w:rsidRDefault="00CC07C3" w:rsidP="00CC07C3">
      <w:pPr>
        <w:widowControl w:val="0"/>
        <w:numPr>
          <w:ilvl w:val="0"/>
          <w:numId w:val="1"/>
        </w:numPr>
        <w:rPr>
          <w:szCs w:val="28"/>
        </w:rPr>
      </w:pPr>
      <w:r w:rsidRPr="00DC6F22">
        <w:rPr>
          <w:szCs w:val="28"/>
        </w:rPr>
        <w:t xml:space="preserve">Загрузить </w:t>
      </w:r>
      <w:r w:rsidRPr="00DC6F22">
        <w:rPr>
          <w:szCs w:val="28"/>
          <w:lang w:val="en-US"/>
        </w:rPr>
        <w:t>Microsoft</w:t>
      </w:r>
      <w:r w:rsidRPr="00DC6F22">
        <w:rPr>
          <w:szCs w:val="28"/>
        </w:rPr>
        <w:t xml:space="preserve"> </w:t>
      </w:r>
      <w:proofErr w:type="gramStart"/>
      <w:r w:rsidRPr="00DC6F22">
        <w:rPr>
          <w:szCs w:val="28"/>
          <w:lang w:val="en-US"/>
        </w:rPr>
        <w:t>PowerPoint</w:t>
      </w:r>
      <w:r w:rsidRPr="00DC6F22">
        <w:rPr>
          <w:szCs w:val="28"/>
        </w:rPr>
        <w:t>,  последовательно</w:t>
      </w:r>
      <w:proofErr w:type="gramEnd"/>
      <w:r w:rsidRPr="00DC6F22">
        <w:rPr>
          <w:szCs w:val="28"/>
        </w:rPr>
        <w:t xml:space="preserve"> выполнив действия: </w:t>
      </w:r>
    </w:p>
    <w:p w:rsidR="00CC07C3" w:rsidRPr="00DC6F22" w:rsidRDefault="00CC07C3" w:rsidP="00CC07C3">
      <w:pPr>
        <w:widowControl w:val="0"/>
        <w:rPr>
          <w:szCs w:val="28"/>
        </w:rPr>
      </w:pPr>
      <w:r w:rsidRPr="00DC6F22">
        <w:rPr>
          <w:szCs w:val="28"/>
        </w:rPr>
        <w:t xml:space="preserve">ПУСК—ПРОГРАММЫ — </w:t>
      </w:r>
      <w:r w:rsidRPr="00DC6F22">
        <w:rPr>
          <w:szCs w:val="28"/>
          <w:lang w:val="en-US"/>
        </w:rPr>
        <w:t>Microsoft</w:t>
      </w:r>
      <w:r w:rsidRPr="00DC6F22">
        <w:rPr>
          <w:szCs w:val="28"/>
        </w:rPr>
        <w:t xml:space="preserve"> </w:t>
      </w:r>
      <w:r w:rsidRPr="00DC6F22">
        <w:rPr>
          <w:szCs w:val="28"/>
          <w:lang w:val="en-US"/>
        </w:rPr>
        <w:t>PowerPoint</w:t>
      </w:r>
      <w:r w:rsidRPr="00DC6F22">
        <w:rPr>
          <w:szCs w:val="28"/>
        </w:rPr>
        <w:t>.</w:t>
      </w:r>
    </w:p>
    <w:p w:rsidR="00CC07C3" w:rsidRPr="00DC6F22" w:rsidRDefault="00CC07C3" w:rsidP="00CC07C3">
      <w:pPr>
        <w:widowControl w:val="0"/>
        <w:numPr>
          <w:ilvl w:val="0"/>
          <w:numId w:val="1"/>
        </w:numPr>
        <w:rPr>
          <w:szCs w:val="28"/>
        </w:rPr>
      </w:pPr>
      <w:r w:rsidRPr="00DC6F22">
        <w:rPr>
          <w:szCs w:val="28"/>
        </w:rPr>
        <w:t xml:space="preserve">На экране будет расположен чистый титульный слайд. </w:t>
      </w:r>
    </w:p>
    <w:p w:rsidR="00CC07C3" w:rsidRPr="00DC6F22" w:rsidRDefault="00CC07C3" w:rsidP="00CC07C3">
      <w:pPr>
        <w:numPr>
          <w:ilvl w:val="0"/>
          <w:numId w:val="1"/>
        </w:numPr>
        <w:rPr>
          <w:szCs w:val="28"/>
        </w:rPr>
      </w:pPr>
      <w:r w:rsidRPr="00DC6F22">
        <w:rPr>
          <w:szCs w:val="28"/>
        </w:rPr>
        <w:t>Изучите ниже изложенный материал и выполните задание 1,2.</w:t>
      </w:r>
    </w:p>
    <w:p w:rsidR="00CC07C3" w:rsidRPr="00DC6F22" w:rsidRDefault="00CC07C3" w:rsidP="00CC07C3">
      <w:pPr>
        <w:tabs>
          <w:tab w:val="left" w:pos="360"/>
        </w:tabs>
        <w:rPr>
          <w:szCs w:val="28"/>
        </w:rPr>
      </w:pPr>
    </w:p>
    <w:p w:rsidR="00CC07C3" w:rsidRPr="00DC6F22" w:rsidRDefault="00CC07C3" w:rsidP="00CC07C3">
      <w:pPr>
        <w:tabs>
          <w:tab w:val="left" w:pos="360"/>
        </w:tabs>
        <w:jc w:val="both"/>
        <w:rPr>
          <w:szCs w:val="28"/>
        </w:rPr>
      </w:pPr>
      <w:r w:rsidRPr="00DC6F22">
        <w:rPr>
          <w:szCs w:val="28"/>
        </w:rPr>
        <w:tab/>
      </w:r>
      <w:proofErr w:type="gramStart"/>
      <w:r w:rsidRPr="00DC6F22">
        <w:rPr>
          <w:szCs w:val="28"/>
        </w:rPr>
        <w:t xml:space="preserve">Программа  </w:t>
      </w:r>
      <w:r w:rsidRPr="00DC6F22">
        <w:rPr>
          <w:szCs w:val="28"/>
          <w:lang w:val="en-US"/>
        </w:rPr>
        <w:t>Microsoft</w:t>
      </w:r>
      <w:proofErr w:type="gramEnd"/>
      <w:r w:rsidRPr="00DC6F22">
        <w:rPr>
          <w:szCs w:val="28"/>
        </w:rPr>
        <w:t xml:space="preserve"> </w:t>
      </w:r>
      <w:r w:rsidRPr="00DC6F22">
        <w:rPr>
          <w:szCs w:val="28"/>
          <w:lang w:val="en-US"/>
        </w:rPr>
        <w:t>PowerPoint</w:t>
      </w:r>
      <w:r w:rsidRPr="00DC6F22">
        <w:rPr>
          <w:szCs w:val="28"/>
        </w:rPr>
        <w:t xml:space="preserve"> является офисным приложением, которое предназначено для создания презентаций состоящей из слайдов. </w:t>
      </w:r>
    </w:p>
    <w:p w:rsidR="00CC07C3" w:rsidRPr="00DC6F22" w:rsidRDefault="00CC07C3" w:rsidP="00CC07C3">
      <w:pPr>
        <w:pStyle w:val="2"/>
        <w:tabs>
          <w:tab w:val="left" w:pos="360"/>
        </w:tabs>
        <w:spacing w:after="0" w:line="240" w:lineRule="auto"/>
        <w:rPr>
          <w:szCs w:val="28"/>
        </w:rPr>
      </w:pPr>
      <w:r w:rsidRPr="00DC6F22">
        <w:rPr>
          <w:szCs w:val="28"/>
        </w:rPr>
        <w:tab/>
        <w:t xml:space="preserve">Для добавления в презентацию нового слайда надо выбрать </w:t>
      </w:r>
      <w:r w:rsidRPr="00DC6F22">
        <w:rPr>
          <w:b/>
          <w:bCs/>
          <w:szCs w:val="28"/>
        </w:rPr>
        <w:t>ГЛАВНАЯ /СЛАЙДЫ / СОЗДАТЬ СЛАЙД</w:t>
      </w:r>
      <w:r w:rsidRPr="00DC6F22">
        <w:rPr>
          <w:szCs w:val="28"/>
        </w:rPr>
        <w:t>.</w:t>
      </w:r>
    </w:p>
    <w:p w:rsidR="00CC07C3" w:rsidRPr="00DC6F22" w:rsidRDefault="00CC07C3" w:rsidP="00CC07C3">
      <w:pPr>
        <w:tabs>
          <w:tab w:val="left" w:pos="360"/>
        </w:tabs>
        <w:jc w:val="both"/>
        <w:rPr>
          <w:szCs w:val="28"/>
        </w:rPr>
      </w:pPr>
      <w:r w:rsidRPr="00DC6F22">
        <w:rPr>
          <w:szCs w:val="28"/>
        </w:rPr>
        <w:t xml:space="preserve"> </w:t>
      </w:r>
      <w:r w:rsidRPr="00DC6F22">
        <w:rPr>
          <w:i/>
          <w:iCs/>
          <w:szCs w:val="28"/>
        </w:rPr>
        <w:tab/>
      </w:r>
      <w:r w:rsidRPr="00DC6F22">
        <w:rPr>
          <w:szCs w:val="28"/>
        </w:rPr>
        <w:t xml:space="preserve">Созданный слайд размечается в соответствии с выбранным, то есть на слайде </w:t>
      </w:r>
      <w:proofErr w:type="gramStart"/>
      <w:r w:rsidRPr="00DC6F22">
        <w:rPr>
          <w:szCs w:val="28"/>
        </w:rPr>
        <w:t>располагаются  специальные</w:t>
      </w:r>
      <w:proofErr w:type="gramEnd"/>
      <w:r w:rsidRPr="00DC6F22">
        <w:rPr>
          <w:szCs w:val="28"/>
        </w:rPr>
        <w:t xml:space="preserve"> объекты, с помощью которых вводится выбранный тип данных. Все </w:t>
      </w:r>
      <w:proofErr w:type="spellStart"/>
      <w:r w:rsidRPr="00DC6F22">
        <w:rPr>
          <w:szCs w:val="28"/>
        </w:rPr>
        <w:t>автомакеты</w:t>
      </w:r>
      <w:proofErr w:type="spellEnd"/>
      <w:r w:rsidRPr="00DC6F22">
        <w:rPr>
          <w:szCs w:val="28"/>
        </w:rPr>
        <w:t xml:space="preserve"> кроме пустого предполагают ввод заголовка слайда.</w:t>
      </w:r>
    </w:p>
    <w:p w:rsidR="00CC07C3" w:rsidRPr="00DC6F22" w:rsidRDefault="00CC07C3" w:rsidP="00CC07C3">
      <w:pPr>
        <w:pStyle w:val="2"/>
        <w:tabs>
          <w:tab w:val="left" w:pos="360"/>
        </w:tabs>
        <w:spacing w:after="0" w:line="240" w:lineRule="auto"/>
        <w:rPr>
          <w:szCs w:val="28"/>
        </w:rPr>
      </w:pPr>
      <w:r w:rsidRPr="00DC6F22">
        <w:rPr>
          <w:szCs w:val="28"/>
        </w:rPr>
        <w:tab/>
        <w:t>Для заполнения слайда достаточно щелкнуть по одному из объектов разметки и ввести требуемую информацию.</w:t>
      </w:r>
    </w:p>
    <w:p w:rsidR="00CC07C3" w:rsidRPr="00DC6F22" w:rsidRDefault="00CC07C3" w:rsidP="00CC07C3">
      <w:pPr>
        <w:tabs>
          <w:tab w:val="left" w:pos="360"/>
        </w:tabs>
        <w:rPr>
          <w:szCs w:val="28"/>
        </w:rPr>
      </w:pPr>
      <w:r w:rsidRPr="00DC6F22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C5C36A" wp14:editId="6DE6AA46">
                <wp:simplePos x="0" y="0"/>
                <wp:positionH relativeFrom="column">
                  <wp:posOffset>1828800</wp:posOffset>
                </wp:positionH>
                <wp:positionV relativeFrom="paragraph">
                  <wp:posOffset>551180</wp:posOffset>
                </wp:positionV>
                <wp:extent cx="0" cy="228600"/>
                <wp:effectExtent l="13335" t="6350" r="5715" b="12700"/>
                <wp:wrapNone/>
                <wp:docPr id="1874" name="Прямая соединительная линия 1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F456B4" id="Прямая соединительная линия 1874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43.4pt" to="2in,6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"/>
            </w:pict>
          </mc:Fallback>
        </mc:AlternateContent>
      </w:r>
      <w:r w:rsidRPr="00DC6F22">
        <w:rPr>
          <w:szCs w:val="28"/>
        </w:rPr>
        <w:t xml:space="preserve">В </w:t>
      </w:r>
      <w:r w:rsidRPr="00DC6F22">
        <w:rPr>
          <w:szCs w:val="28"/>
          <w:lang w:val="en-US"/>
        </w:rPr>
        <w:t>Microsoft</w:t>
      </w:r>
      <w:r w:rsidRPr="00DC6F22">
        <w:rPr>
          <w:szCs w:val="28"/>
        </w:rPr>
        <w:t xml:space="preserve"> </w:t>
      </w:r>
      <w:r w:rsidRPr="00DC6F22">
        <w:rPr>
          <w:szCs w:val="28"/>
          <w:lang w:val="en-US"/>
        </w:rPr>
        <w:t>PowerPoint</w:t>
      </w:r>
      <w:r w:rsidRPr="00DC6F22">
        <w:rPr>
          <w:szCs w:val="28"/>
        </w:rPr>
        <w:t xml:space="preserve"> предусмотрено несколько режимов представления документов. </w:t>
      </w:r>
    </w:p>
    <w:p w:rsidR="00CC07C3" w:rsidRPr="00DC6F22" w:rsidRDefault="00CC07C3" w:rsidP="00CC07C3">
      <w:pPr>
        <w:tabs>
          <w:tab w:val="left" w:pos="360"/>
        </w:tabs>
        <w:rPr>
          <w:szCs w:val="28"/>
        </w:rPr>
      </w:pPr>
      <w:r w:rsidRPr="00DC6F22">
        <w:rPr>
          <w:szCs w:val="28"/>
        </w:rPr>
        <w:t xml:space="preserve">Наиболее удобными режимами для создания слайдов </w:t>
      </w:r>
      <w:proofErr w:type="gramStart"/>
      <w:r w:rsidRPr="00DC6F22">
        <w:rPr>
          <w:szCs w:val="28"/>
        </w:rPr>
        <w:t xml:space="preserve">является  </w:t>
      </w:r>
      <w:r w:rsidRPr="00DC6F22">
        <w:rPr>
          <w:b/>
          <w:szCs w:val="28"/>
        </w:rPr>
        <w:t>ВИД</w:t>
      </w:r>
      <w:proofErr w:type="gramEnd"/>
      <w:r w:rsidRPr="00DC6F22">
        <w:rPr>
          <w:b/>
          <w:szCs w:val="28"/>
        </w:rPr>
        <w:t>/РЕЖИМЫ ПРОСМОТРА ПРЕЗЕНТАЦИИ/</w:t>
      </w:r>
      <w:r w:rsidRPr="00DC6F22">
        <w:rPr>
          <w:b/>
          <w:bCs/>
          <w:szCs w:val="28"/>
        </w:rPr>
        <w:t>ОБЫЧНЫЙ РЕЖИМ.</w:t>
      </w:r>
      <w:r w:rsidRPr="00DC6F22">
        <w:rPr>
          <w:szCs w:val="28"/>
        </w:rPr>
        <w:t xml:space="preserve"> </w:t>
      </w:r>
    </w:p>
    <w:p w:rsidR="00CC07C3" w:rsidRPr="00DC6F22" w:rsidRDefault="00CC07C3" w:rsidP="00CC07C3">
      <w:pPr>
        <w:tabs>
          <w:tab w:val="left" w:pos="360"/>
        </w:tabs>
        <w:rPr>
          <w:b/>
          <w:bCs/>
          <w:szCs w:val="28"/>
        </w:rPr>
      </w:pPr>
      <w:r w:rsidRPr="00DC6F22">
        <w:rPr>
          <w:szCs w:val="28"/>
        </w:rPr>
        <w:t xml:space="preserve">Для изменения последовательности слайдов, рационально использовать </w:t>
      </w:r>
      <w:proofErr w:type="gramStart"/>
      <w:r w:rsidRPr="00DC6F22">
        <w:rPr>
          <w:szCs w:val="28"/>
        </w:rPr>
        <w:t xml:space="preserve">режим </w:t>
      </w:r>
      <w:r w:rsidRPr="00DC6F22">
        <w:rPr>
          <w:b/>
          <w:bCs/>
          <w:szCs w:val="28"/>
        </w:rPr>
        <w:t xml:space="preserve"> СОРТИРОВЩИК</w:t>
      </w:r>
      <w:proofErr w:type="gramEnd"/>
      <w:r w:rsidRPr="00DC6F22">
        <w:rPr>
          <w:b/>
          <w:bCs/>
          <w:szCs w:val="28"/>
        </w:rPr>
        <w:t xml:space="preserve"> СЛАЙДОВ.</w:t>
      </w:r>
    </w:p>
    <w:p w:rsidR="00CC07C3" w:rsidRPr="00DC6F22" w:rsidRDefault="00CC07C3" w:rsidP="00CC07C3">
      <w:pPr>
        <w:pStyle w:val="2"/>
        <w:tabs>
          <w:tab w:val="left" w:pos="360"/>
        </w:tabs>
        <w:spacing w:after="0" w:line="240" w:lineRule="auto"/>
        <w:rPr>
          <w:b/>
          <w:szCs w:val="28"/>
        </w:rPr>
      </w:pPr>
    </w:p>
    <w:p w:rsidR="00CC07C3" w:rsidRPr="00DC6F22" w:rsidRDefault="00CC07C3" w:rsidP="00CC07C3">
      <w:pPr>
        <w:pStyle w:val="2"/>
        <w:tabs>
          <w:tab w:val="left" w:pos="360"/>
        </w:tabs>
        <w:spacing w:after="0" w:line="240" w:lineRule="auto"/>
        <w:rPr>
          <w:b/>
          <w:i/>
          <w:szCs w:val="28"/>
        </w:rPr>
      </w:pPr>
      <w:r w:rsidRPr="00DC6F22">
        <w:rPr>
          <w:b/>
          <w:i/>
          <w:szCs w:val="28"/>
        </w:rPr>
        <w:t>Задание 1.</w:t>
      </w:r>
    </w:p>
    <w:p w:rsidR="00CC07C3" w:rsidRPr="00DC6F22" w:rsidRDefault="00CC07C3" w:rsidP="00CC07C3">
      <w:pPr>
        <w:pStyle w:val="2"/>
        <w:tabs>
          <w:tab w:val="left" w:pos="360"/>
        </w:tabs>
        <w:spacing w:after="0" w:line="240" w:lineRule="auto"/>
        <w:rPr>
          <w:i/>
          <w:szCs w:val="28"/>
        </w:rPr>
      </w:pPr>
      <w:r w:rsidRPr="00DC6F22">
        <w:rPr>
          <w:i/>
          <w:szCs w:val="28"/>
        </w:rPr>
        <w:t>Создайте с</w:t>
      </w:r>
      <w:r>
        <w:rPr>
          <w:i/>
          <w:szCs w:val="28"/>
        </w:rPr>
        <w:t>лайды</w:t>
      </w:r>
    </w:p>
    <w:p w:rsidR="00CC07C3" w:rsidRDefault="00CC07C3" w:rsidP="00CC07C3">
      <w:pPr>
        <w:shd w:val="clear" w:color="auto" w:fill="FFFFFF"/>
        <w:ind w:firstLine="709"/>
        <w:jc w:val="both"/>
        <w:rPr>
          <w:bCs/>
          <w:color w:val="000000"/>
        </w:rPr>
      </w:pPr>
    </w:p>
    <w:p w:rsidR="00CC07C3" w:rsidRDefault="00CC07C3" w:rsidP="00CC07C3">
      <w:pPr>
        <w:shd w:val="clear" w:color="auto" w:fill="FFFFFF"/>
        <w:ind w:firstLine="709"/>
        <w:jc w:val="both"/>
        <w:rPr>
          <w:bCs/>
          <w:color w:val="000000"/>
        </w:rPr>
      </w:pPr>
    </w:p>
    <w:tbl>
      <w:tblPr>
        <w:tblW w:w="7981" w:type="dxa"/>
        <w:tblLayout w:type="fixed"/>
        <w:tblLook w:val="04A0" w:firstRow="1" w:lastRow="0" w:firstColumn="1" w:lastColumn="0" w:noHBand="0" w:noVBand="1"/>
      </w:tblPr>
      <w:tblGrid>
        <w:gridCol w:w="3991"/>
        <w:gridCol w:w="3990"/>
      </w:tblGrid>
      <w:tr w:rsidR="00CC07C3" w:rsidTr="00F13CCC">
        <w:trPr>
          <w:trHeight w:val="3458"/>
        </w:trPr>
        <w:tc>
          <w:tcPr>
            <w:tcW w:w="3991" w:type="dxa"/>
            <w:hideMark/>
          </w:tcPr>
          <w:p w:rsidR="00CC07C3" w:rsidRDefault="00CC07C3" w:rsidP="00BD016E">
            <w:pPr>
              <w:rPr>
                <w:szCs w:val="22"/>
              </w:rPr>
            </w:pPr>
            <w:r>
              <w:rPr>
                <w:rFonts w:eastAsiaTheme="minorHAnsi" w:cstheme="minorBidi"/>
                <w:kern w:val="24"/>
                <w:szCs w:val="22"/>
                <w:lang w:eastAsia="en-US"/>
              </w:rPr>
              <w:object w:dxaOrig="4590" w:dyaOrig="34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9.5pt;height:172.5pt" o:ole="" o:bordertopcolor="this" o:borderleftcolor="this" o:borderbottomcolor="this" o:borderrightcolor="this">
                  <v:imagedata r:id="rId5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5" DrawAspect="Content" ObjectID="_1801299973" r:id="rId6"/>
              </w:object>
            </w:r>
          </w:p>
        </w:tc>
        <w:tc>
          <w:tcPr>
            <w:tcW w:w="3990" w:type="dxa"/>
            <w:hideMark/>
          </w:tcPr>
          <w:p w:rsidR="00CC07C3" w:rsidRDefault="00CC07C3" w:rsidP="00BD016E">
            <w:r>
              <w:rPr>
                <w:rFonts w:eastAsiaTheme="minorHAnsi" w:cstheme="minorBidi"/>
                <w:kern w:val="24"/>
                <w:szCs w:val="22"/>
                <w:lang w:eastAsia="en-US"/>
              </w:rPr>
              <w:object w:dxaOrig="4620" w:dyaOrig="3465">
                <v:shape id="_x0000_i1026" type="#_x0000_t75" style="width:231pt;height:173.25pt" o:ole="" o:bordertopcolor="this" o:borderleftcolor="this" o:borderbottomcolor="this" o:borderrightcolor="this">
                  <v:imagedata r:id="rId7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6" DrawAspect="Content" ObjectID="_1801299974" r:id="rId8"/>
              </w:object>
            </w:r>
          </w:p>
        </w:tc>
      </w:tr>
      <w:tr w:rsidR="00CC07C3" w:rsidTr="00F13CCC">
        <w:trPr>
          <w:trHeight w:val="3467"/>
        </w:trPr>
        <w:tc>
          <w:tcPr>
            <w:tcW w:w="3991" w:type="dxa"/>
            <w:hideMark/>
          </w:tcPr>
          <w:p w:rsidR="00CC07C3" w:rsidRDefault="00CC07C3" w:rsidP="00BD016E">
            <w:r>
              <w:rPr>
                <w:rFonts w:eastAsiaTheme="minorHAnsi" w:cstheme="minorBidi"/>
                <w:kern w:val="24"/>
                <w:szCs w:val="22"/>
                <w:lang w:eastAsia="en-US"/>
              </w:rPr>
              <w:object w:dxaOrig="4545" w:dyaOrig="3405">
                <v:shape id="_x0000_i1027" type="#_x0000_t75" style="width:227.25pt;height:170.25pt" o:ole="" o:bordertopcolor="this" o:borderleftcolor="this" o:borderbottomcolor="this" o:borderrightcolor="this">
                  <v:imagedata r:id="rId9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7" DrawAspect="Content" ObjectID="_1801299975" r:id="rId10"/>
              </w:object>
            </w:r>
          </w:p>
        </w:tc>
        <w:tc>
          <w:tcPr>
            <w:tcW w:w="3990" w:type="dxa"/>
            <w:hideMark/>
          </w:tcPr>
          <w:p w:rsidR="00CC07C3" w:rsidRDefault="00CC07C3" w:rsidP="00BD016E">
            <w:r>
              <w:rPr>
                <w:rFonts w:eastAsiaTheme="minorHAnsi" w:cstheme="minorBidi"/>
                <w:kern w:val="24"/>
                <w:szCs w:val="22"/>
                <w:lang w:eastAsia="en-US"/>
              </w:rPr>
              <w:object w:dxaOrig="4575" w:dyaOrig="3435">
                <v:shape id="_x0000_i1028" type="#_x0000_t75" style="width:228.75pt;height:171.75pt" o:ole="" o:bordertopcolor="this" o:borderleftcolor="this" o:borderbottomcolor="this" o:borderrightcolor="this">
                  <v:imagedata r:id="rId11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8" DrawAspect="Content" ObjectID="_1801299976" r:id="rId12"/>
              </w:object>
            </w:r>
          </w:p>
        </w:tc>
      </w:tr>
      <w:tr w:rsidR="00CC07C3" w:rsidTr="00F13CCC">
        <w:trPr>
          <w:trHeight w:val="3466"/>
        </w:trPr>
        <w:tc>
          <w:tcPr>
            <w:tcW w:w="3991" w:type="dxa"/>
            <w:hideMark/>
          </w:tcPr>
          <w:p w:rsidR="00CC07C3" w:rsidRDefault="00CC07C3" w:rsidP="00BD016E">
            <w:r>
              <w:rPr>
                <w:rFonts w:eastAsiaTheme="minorHAnsi" w:cstheme="minorBidi"/>
                <w:kern w:val="24"/>
                <w:szCs w:val="22"/>
                <w:lang w:eastAsia="en-US"/>
              </w:rPr>
              <w:object w:dxaOrig="4560" w:dyaOrig="3420">
                <v:shape id="_x0000_i1029" type="#_x0000_t75" style="width:228pt;height:171pt" o:ole="" o:bordertopcolor="this" o:borderleftcolor="this" o:borderbottomcolor="this" o:borderrightcolor="this">
                  <v:imagedata r:id="rId13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9" DrawAspect="Content" ObjectID="_1801299977" r:id="rId14"/>
              </w:object>
            </w:r>
          </w:p>
        </w:tc>
        <w:bookmarkStart w:id="0" w:name="_GoBack"/>
        <w:tc>
          <w:tcPr>
            <w:tcW w:w="3990" w:type="dxa"/>
            <w:hideMark/>
          </w:tcPr>
          <w:p w:rsidR="00CC07C3" w:rsidRDefault="003E7CF9" w:rsidP="00BD016E">
            <w:r>
              <w:rPr>
                <w:rFonts w:eastAsiaTheme="minorHAnsi" w:cstheme="minorBidi"/>
                <w:kern w:val="24"/>
                <w:szCs w:val="22"/>
                <w:lang w:eastAsia="en-US"/>
              </w:rPr>
              <w:object w:dxaOrig="4590" w:dyaOrig="3450">
                <v:shape id="_x0000_i1036" type="#_x0000_t75" style="width:189pt;height:141.75pt" o:ole="" o:bordertopcolor="this" o:borderleftcolor="this" o:borderbottomcolor="this" o:borderrightcolor="this">
                  <v:imagedata r:id="rId15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6" DrawAspect="Content" ObjectID="_1801299978" r:id="rId16"/>
              </w:object>
            </w:r>
            <w:bookmarkEnd w:id="0"/>
          </w:p>
        </w:tc>
      </w:tr>
      <w:tr w:rsidR="00CC07C3" w:rsidTr="00F13CCC">
        <w:trPr>
          <w:trHeight w:val="3760"/>
        </w:trPr>
        <w:tc>
          <w:tcPr>
            <w:tcW w:w="3991" w:type="dxa"/>
            <w:hideMark/>
          </w:tcPr>
          <w:p w:rsidR="00CC07C3" w:rsidRDefault="00CC07C3" w:rsidP="00BD016E"/>
        </w:tc>
        <w:tc>
          <w:tcPr>
            <w:tcW w:w="3990" w:type="dxa"/>
            <w:hideMark/>
          </w:tcPr>
          <w:p w:rsidR="00CC07C3" w:rsidRDefault="00CC07C3" w:rsidP="00BD016E"/>
        </w:tc>
      </w:tr>
      <w:tr w:rsidR="00CC07C3" w:rsidTr="00F13CCC">
        <w:trPr>
          <w:trHeight w:val="3760"/>
        </w:trPr>
        <w:tc>
          <w:tcPr>
            <w:tcW w:w="3991" w:type="dxa"/>
            <w:hideMark/>
          </w:tcPr>
          <w:p w:rsidR="00CC07C3" w:rsidRDefault="00CC07C3" w:rsidP="00BD016E"/>
        </w:tc>
        <w:tc>
          <w:tcPr>
            <w:tcW w:w="3990" w:type="dxa"/>
            <w:hideMark/>
          </w:tcPr>
          <w:p w:rsidR="00CC07C3" w:rsidRDefault="00CC07C3" w:rsidP="00BD016E"/>
        </w:tc>
      </w:tr>
    </w:tbl>
    <w:p w:rsidR="00CC07C3" w:rsidRPr="00DC6F22" w:rsidRDefault="00CC07C3" w:rsidP="00CC07C3">
      <w:pPr>
        <w:pStyle w:val="2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</w:pPr>
      <w:r w:rsidRPr="00DC6F22">
        <w:lastRenderedPageBreak/>
        <w:t xml:space="preserve">Изучите ниже изложенный материал, заполните и выполните задание 2. </w:t>
      </w:r>
    </w:p>
    <w:p w:rsidR="00CC07C3" w:rsidRPr="00DC6F22" w:rsidRDefault="00CC07C3" w:rsidP="00CC07C3">
      <w:pPr>
        <w:pStyle w:val="2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</w:pPr>
    </w:p>
    <w:p w:rsidR="00CC07C3" w:rsidRPr="00DC6F22" w:rsidRDefault="00CC07C3" w:rsidP="00CC07C3">
      <w:pPr>
        <w:pStyle w:val="2"/>
        <w:overflowPunct w:val="0"/>
        <w:autoSpaceDE w:val="0"/>
        <w:autoSpaceDN w:val="0"/>
        <w:adjustRightInd w:val="0"/>
        <w:spacing w:after="0" w:line="240" w:lineRule="auto"/>
        <w:ind w:firstLine="360"/>
        <w:jc w:val="both"/>
        <w:textAlignment w:val="baseline"/>
        <w:rPr>
          <w:b/>
        </w:rPr>
      </w:pPr>
      <w:r w:rsidRPr="00DC6F22">
        <w:rPr>
          <w:b/>
        </w:rPr>
        <w:t>Дизайн презентации.</w:t>
      </w:r>
    </w:p>
    <w:p w:rsidR="00CC07C3" w:rsidRPr="00DC6F22" w:rsidRDefault="00CC07C3" w:rsidP="00CC07C3">
      <w:pPr>
        <w:pStyle w:val="2"/>
        <w:tabs>
          <w:tab w:val="left" w:pos="360"/>
        </w:tabs>
        <w:spacing w:after="0" w:line="240" w:lineRule="auto"/>
        <w:jc w:val="both"/>
      </w:pPr>
      <w:r w:rsidRPr="00DC6F22">
        <w:tab/>
      </w:r>
      <w:r w:rsidRPr="00DC6F22">
        <w:rPr>
          <w:lang w:val="en-US"/>
        </w:rPr>
        <w:t>Microsoft</w:t>
      </w:r>
      <w:r w:rsidRPr="00DC6F22">
        <w:t xml:space="preserve"> </w:t>
      </w:r>
      <w:r w:rsidRPr="00DC6F22">
        <w:rPr>
          <w:lang w:val="en-US"/>
        </w:rPr>
        <w:t>PowerPoint</w:t>
      </w:r>
      <w:r w:rsidRPr="00DC6F22">
        <w:t xml:space="preserve"> предлагает стандартный набор шаблонов оформления, которые позволяют придать слайдам презентации единый стиль: общее цветовое решение, гармоничное сочетание шрифтов заголовков и основного текста, единые элементы оформления.</w:t>
      </w:r>
    </w:p>
    <w:p w:rsidR="00CC07C3" w:rsidRPr="00DC6F22" w:rsidRDefault="00CC07C3" w:rsidP="00CC07C3">
      <w:pPr>
        <w:pStyle w:val="2"/>
        <w:tabs>
          <w:tab w:val="left" w:pos="360"/>
        </w:tabs>
        <w:spacing w:after="0" w:line="240" w:lineRule="auto"/>
      </w:pPr>
      <w:r w:rsidRPr="00DC6F22">
        <w:t xml:space="preserve"> </w:t>
      </w:r>
      <w:r w:rsidRPr="00DC6F22">
        <w:tab/>
        <w:t xml:space="preserve">Оформить презентацию можно открыть </w:t>
      </w:r>
      <w:r w:rsidRPr="00DC6F22">
        <w:rPr>
          <w:b/>
          <w:bCs/>
        </w:rPr>
        <w:t>ДИЗАЙН / ТЕМЫ</w:t>
      </w:r>
    </w:p>
    <w:p w:rsidR="00CC07C3" w:rsidRPr="00DC6F22" w:rsidRDefault="00CC07C3" w:rsidP="00CC07C3">
      <w:pPr>
        <w:pStyle w:val="2"/>
        <w:tabs>
          <w:tab w:val="left" w:pos="360"/>
        </w:tabs>
        <w:spacing w:after="0" w:line="240" w:lineRule="auto"/>
      </w:pPr>
      <w:r w:rsidRPr="00DC6F22">
        <w:tab/>
        <w:t xml:space="preserve">Используя команду </w:t>
      </w:r>
      <w:r w:rsidRPr="00DC6F22">
        <w:rPr>
          <w:b/>
        </w:rPr>
        <w:t xml:space="preserve">ЦВЕТА </w:t>
      </w:r>
      <w:r w:rsidRPr="00DC6F22">
        <w:t xml:space="preserve">и </w:t>
      </w:r>
      <w:r w:rsidRPr="00DC6F22">
        <w:rPr>
          <w:b/>
        </w:rPr>
        <w:t>ШРИФТЫ</w:t>
      </w:r>
      <w:r w:rsidRPr="00DC6F22">
        <w:t>, вы можете установить своё цветовое решение и шрифтовое единство оформления.</w:t>
      </w:r>
    </w:p>
    <w:p w:rsidR="00CC07C3" w:rsidRPr="00DC6F22" w:rsidRDefault="00CC07C3" w:rsidP="00CC07C3">
      <w:pPr>
        <w:pStyle w:val="2"/>
        <w:tabs>
          <w:tab w:val="left" w:pos="360"/>
        </w:tabs>
        <w:spacing w:after="0" w:line="240" w:lineRule="auto"/>
      </w:pPr>
    </w:p>
    <w:p w:rsidR="00CC07C3" w:rsidRPr="00DC6F22" w:rsidRDefault="00CC07C3" w:rsidP="00CC07C3">
      <w:pPr>
        <w:pStyle w:val="2"/>
        <w:tabs>
          <w:tab w:val="left" w:pos="360"/>
        </w:tabs>
        <w:spacing w:after="0" w:line="240" w:lineRule="auto"/>
        <w:rPr>
          <w:b/>
          <w:i/>
        </w:rPr>
      </w:pPr>
      <w:r w:rsidRPr="00DC6F22">
        <w:rPr>
          <w:b/>
          <w:i/>
        </w:rPr>
        <w:t>Задание 2.</w:t>
      </w:r>
    </w:p>
    <w:p w:rsidR="00CC07C3" w:rsidRPr="00DC6F22" w:rsidRDefault="00CC07C3" w:rsidP="00CC07C3">
      <w:pPr>
        <w:pStyle w:val="2"/>
        <w:tabs>
          <w:tab w:val="left" w:pos="360"/>
        </w:tabs>
        <w:spacing w:after="0" w:line="240" w:lineRule="auto"/>
        <w:rPr>
          <w:i/>
        </w:rPr>
      </w:pPr>
      <w:r w:rsidRPr="00DC6F22">
        <w:rPr>
          <w:i/>
        </w:rPr>
        <w:t>Примените любой понравившийся Вам шаблон оформления.</w:t>
      </w:r>
    </w:p>
    <w:p w:rsidR="00E44614" w:rsidRDefault="00CC07C3" w:rsidP="00CC07C3">
      <w:r w:rsidRPr="00DC6F22">
        <w:rPr>
          <w:i/>
        </w:rPr>
        <w:t>Сохраните презентацию.</w:t>
      </w:r>
    </w:p>
    <w:sectPr w:rsidR="00E446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250F7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55A5"/>
    <w:rsid w:val="000F3DB3"/>
    <w:rsid w:val="003E7CF9"/>
    <w:rsid w:val="004255A5"/>
    <w:rsid w:val="0051365F"/>
    <w:rsid w:val="006F6EAD"/>
    <w:rsid w:val="00867139"/>
    <w:rsid w:val="00996F73"/>
    <w:rsid w:val="00CC07C3"/>
    <w:rsid w:val="00F13CCC"/>
    <w:rsid w:val="00F6045B"/>
    <w:rsid w:val="00F90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156567"/>
  <w15:chartTrackingRefBased/>
  <w15:docId w15:val="{CC78F13F-50F1-4CAD-9950-DFEB4467C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07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unhideWhenUsed/>
    <w:rsid w:val="00CC07C3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CC07C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PowerPoint1.sldx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______Microsoft_PowerPoint3.sldx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package" Target="embeddings/______Microsoft_PowerPoint5.sldx"/><Relationship Id="rId1" Type="http://schemas.openxmlformats.org/officeDocument/2006/relationships/numbering" Target="numbering.xml"/><Relationship Id="rId6" Type="http://schemas.openxmlformats.org/officeDocument/2006/relationships/package" Target="embeddings/______Microsoft_PowerPoint.sld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package" Target="embeddings/______Microsoft_PowerPoint2.sld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PowerPoint4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301</Words>
  <Characters>1717</Characters>
  <Application>Microsoft Office Word</Application>
  <DocSecurity>0</DocSecurity>
  <Lines>14</Lines>
  <Paragraphs>4</Paragraphs>
  <ScaleCrop>false</ScaleCrop>
  <Company>KAB201B</Company>
  <LinksUpToDate>false</LinksUpToDate>
  <CharactersWithSpaces>2014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KAB201-13</dc:creator>
  <cp:keywords/>
  <dc:description/>
  <cp:lastModifiedBy>KAB201-13</cp:lastModifiedBy>
  <cp:revision>3</cp:revision>
  <dcterms:created xsi:type="dcterms:W3CDTF">2025-02-17T08:57:00Z</dcterms:created>
  <dcterms:modified xsi:type="dcterms:W3CDTF">2025-02-17T09:20:00Z</dcterms:modified>
</cp:coreProperties>
</file>